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sdt>
      <w:sdtPr>
        <w:id w:val="-1250191312"/>
        <w:docPartObj>
          <w:docPartGallery w:val="Cover Pages"/>
          <w:docPartUnique/>
        </w:docPartObj>
      </w:sdtPr>
      <w:sdtEndPr/>
      <w:sdtContent>
        <w:p w:rsidR="008C2F18" w:rsidRDefault="008C2F18">
          <w:r>
            <w:rPr>
              <w:noProof/>
              <w:color w:val="FFFFFF" w:themeColor="background1"/>
              <w:lang w:eastAsia="ja-JP"/>
            </w:rPr>
            <mc:AlternateContent>
              <mc:Choice Requires="wpg">
                <w:drawing>
                  <wp:anchor distT="0" distB="0" distL="114300" distR="114300" simplePos="0" relativeHeight="251659264" behindDoc="0" locked="0" layoutInCell="1" allowOverlap="1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6858000" cy="9144000"/>
                    <wp:effectExtent l="0" t="0" r="2540" b="635"/>
                    <wp:wrapNone/>
                    <wp:docPr id="11" name="Группа 11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6858000" cy="9144000"/>
                              <a:chOff x="0" y="0"/>
                              <a:chExt cx="6858000" cy="9144000"/>
                            </a:xfrm>
                          </wpg:grpSpPr>
                          <wps:wsp>
                            <wps:cNvPr id="33" name="Прямоугольник 33"/>
                            <wps:cNvSpPr/>
                            <wps:spPr>
                              <a:xfrm>
                                <a:off x="228600" y="0"/>
                                <a:ext cx="6629400" cy="91440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tx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color w:val="FFFFFF" w:themeColor="background1"/>
                                      <w:sz w:val="84"/>
                                      <w:szCs w:val="84"/>
                                    </w:rPr>
                                    <w:alias w:val="Название"/>
                                    <w:tag w:val=""/>
                                    <w:id w:val="-960264625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p w:rsidR="008C2F18" w:rsidRDefault="008C2F18">
                                      <w:pPr>
                                        <w:pStyle w:val="a3"/>
                                        <w:spacing w:after="120"/>
                                        <w:rPr>
                                          <w:rFonts w:asciiTheme="majorHAnsi" w:eastAsiaTheme="majorEastAsia" w:hAnsiTheme="majorHAnsi" w:cstheme="majorBidi"/>
                                          <w:color w:val="FFFFFF" w:themeColor="background1"/>
                                          <w:sz w:val="84"/>
                                          <w:szCs w:val="84"/>
                                        </w:rPr>
                                      </w:pPr>
                                      <w:r>
                                        <w:rPr>
                                          <w:rFonts w:asciiTheme="majorHAnsi" w:eastAsiaTheme="majorEastAsia" w:hAnsiTheme="majorHAnsi" w:cstheme="majorBidi"/>
                                          <w:color w:val="FFFFFF" w:themeColor="background1"/>
                                          <w:sz w:val="84"/>
                                          <w:szCs w:val="84"/>
                                        </w:rPr>
                                        <w:t>Отчёт по проекту 6 форм.</w:t>
                                      </w:r>
                                    </w:p>
                                  </w:sdtContent>
                                </w:sdt>
                                <w:sdt>
                                  <w:sdtPr>
                                    <w:rPr>
                                      <w:color w:val="FFFFFF" w:themeColor="background1"/>
                                      <w:sz w:val="28"/>
                                      <w:szCs w:val="28"/>
                                    </w:rPr>
                                    <w:alias w:val="Подзаголовок"/>
                                    <w:tag w:val=""/>
                                    <w:id w:val="1611937615"/>
                                    <w:showingPlcHdr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p w:rsidR="008C2F18" w:rsidRDefault="008C2F18">
                                      <w:pPr>
                                        <w:pStyle w:val="a3"/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  <w:t>[Подзаголовок документа]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Overflow="overflow" horzOverflow="overflow" vert="horz" wrap="square" lIns="457200" tIns="914400" rIns="914400" bIns="265176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4" name="Прямоугольник 34"/>
                            <wps:cNvSpPr/>
                            <wps:spPr>
                              <a:xfrm>
                                <a:off x="0" y="0"/>
                                <a:ext cx="228600" cy="91440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tx1">
                                  <a:lumMod val="50000"/>
                                  <a:lumOff val="50000"/>
                                </a:scheme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5" name="Текстовое поле 35"/>
                            <wps:cNvSpPr txBox="1"/>
                            <wps:spPr>
                              <a:xfrm>
                                <a:off x="228600" y="7162800"/>
                                <a:ext cx="6629400" cy="156146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8C2F18" w:rsidRDefault="008F3B8C">
                                  <w:pPr>
                                    <w:pStyle w:val="a3"/>
                                    <w:rPr>
                                      <w:color w:val="FFFFFF" w:themeColor="background1"/>
                                      <w:sz w:val="18"/>
                                      <w:szCs w:val="18"/>
                                    </w:rPr>
                                  </w:pPr>
                                  <w:r w:rsidRPr="008F3B8C">
                                    <w:rPr>
                                      <w:color w:val="FFFFFF" w:themeColor="background1"/>
                                      <w:sz w:val="18"/>
                                      <w:szCs w:val="18"/>
                                    </w:rPr>
                                    <w:t>https://github.com/nefir2/TRIPPLESIX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0" tIns="0" rIns="914400" bIns="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88200</wp14:pctWidth>
                    </wp14:sizeRelH>
                    <wp14:sizeRelV relativeFrom="page">
                      <wp14:pctHeight>90900</wp14:pctHeight>
                    </wp14:sizeRelV>
                  </wp:anchor>
                </w:drawing>
              </mc:Choice>
              <mc:Fallback>
                <w:pict>
                  <v:group id="Группа 11" o:spid="_x0000_s1026" style="position:absolute;margin-left:0;margin-top:0;width:540pt;height:10in;z-index:251659264;mso-width-percent:882;mso-height-percent:909;mso-position-horizontal:center;mso-position-horizontal-relative:page;mso-position-vertical:center;mso-position-vertical-relative:page;mso-width-percent:882;mso-height-percent:909" coordsize="68580,914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">
                    <v:rect id="Прямоугольник 33" o:spid="_x0000_s1027" style="position:absolute;left:2286;width:66294;height:91440;visibility:visible;mso-wrap-style:square;v-text-anchor:bottom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Jh8hcMA&#10;AADbAAAADwAAAGRycy9kb3ducmV2LnhtbESPT4vCMBTE74LfITxhb5qqKKXbVEQRPCyIf/D8bN62&#10;3W1eShNr99tvBMHjMDO/YdJVb2rRUesqywqmkwgEcW51xYWCy3k3jkE4j6yxtkwK/sjBKhsOUky0&#10;ffCRupMvRICwS1BB6X2TSOnykgy6iW2Ig/dtW4M+yLaQusVHgJtazqJoKQ1WHBZKbGhTUv57uhsF&#10;fbztFtxd78f17cBmu/u6/eSxUh+jfv0JwlPv3+FXe68VzOfw/BJ+gMz+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OJh8hcMAAADbAAAADwAAAAAAAAAAAAAAAACYAgAAZHJzL2Rv&#10;d25yZXYueG1sUEsFBgAAAAAEAAQA9QAAAIgDAAAAAA==&#10;" fillcolor="black [3213]" stroked="f" strokeweight="1pt">
                      <v:textbox inset="36pt,1in,1in,208.8pt">
                        <w:txbxContent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color w:val="FFFFFF" w:themeColor="background1"/>
                                <w:sz w:val="84"/>
                                <w:szCs w:val="84"/>
                              </w:rPr>
                              <w:alias w:val="Название"/>
                              <w:tag w:val=""/>
                              <w:id w:val="-960264625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EndPr/>
                            <w:sdtContent>
                              <w:p w:rsidR="008C2F18" w:rsidRDefault="008C2F18">
                                <w:pPr>
                                  <w:pStyle w:val="a3"/>
                                  <w:spacing w:after="120"/>
                                  <w:rPr>
                                    <w:rFonts w:asciiTheme="majorHAnsi" w:eastAsiaTheme="majorEastAsia" w:hAnsiTheme="majorHAnsi" w:cstheme="majorBidi"/>
                                    <w:color w:val="FFFFFF" w:themeColor="background1"/>
                                    <w:sz w:val="84"/>
                                    <w:szCs w:val="84"/>
                                  </w:rPr>
                                </w:pPr>
                                <w:r>
                                  <w:rPr>
                                    <w:rFonts w:asciiTheme="majorHAnsi" w:eastAsiaTheme="majorEastAsia" w:hAnsiTheme="majorHAnsi" w:cstheme="majorBidi"/>
                                    <w:color w:val="FFFFFF" w:themeColor="background1"/>
                                    <w:sz w:val="84"/>
                                    <w:szCs w:val="84"/>
                                  </w:rPr>
                                  <w:t>Отчёт по проекту 6 форм.</w:t>
                                </w:r>
                              </w:p>
                            </w:sdtContent>
                          </w:sdt>
                          <w:sdt>
                            <w:sdtP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alias w:val="Подзаголовок"/>
                              <w:tag w:val=""/>
                              <w:id w:val="1611937615"/>
                              <w:showingPlcHdr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EndPr/>
                            <w:sdtContent>
                              <w:p w:rsidR="008C2F18" w:rsidRDefault="008C2F18">
                                <w:pPr>
                                  <w:pStyle w:val="a3"/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  <w:t>[Подзаголовок документа]</w:t>
                                </w:r>
                              </w:p>
                            </w:sdtContent>
                          </w:sdt>
                        </w:txbxContent>
                      </v:textbox>
                    </v:rect>
                    <v:rect id="Прямоугольник 34" o:spid="_x0000_s1028" style="position:absolute;width:2286;height:9144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3uVHsQA&#10;AADbAAAADwAAAGRycy9kb3ducmV2LnhtbESPQWvCQBSE74X+h+UVehHdWItI6ioaUAQpaBTp8ZF9&#10;JsHs25hdTfz33YLQ4zAz3zDTeWcqcafGlZYVDAcRCOLM6pJzBcfDqj8B4TyyxsoyKXiQg/ns9WWK&#10;sbYt7+me+lwECLsYFRTe17GULivIoBvYmjh4Z9sY9EE2udQNtgFuKvkRRWNpsOSwUGBNSUHZJb0Z&#10;Bb2f0zZZev19uSY1ne1u3S5To9T7W7f4AuGp8//hZ3ujFYw+4e9L+AFy9gs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t7lR7EAAAA2wAAAA8AAAAAAAAAAAAAAAAAmAIAAGRycy9k&#10;b3ducmV2LnhtbFBLBQYAAAAABAAEAPUAAACJAwAAAAA=&#10;" fillcolor="gray [1629]" stroked="f" strokeweight="1pt"/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Текстовое поле 35" o:spid="_x0000_s1029" type="#_x0000_t202" style="position:absolute;left:2286;top:71628;width:66294;height:15614;visibility:visible;mso-wrap-style:square;v-text-anchor:bottom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/HnysQA&#10;AADbAAAADwAAAGRycy9kb3ducmV2LnhtbESPT2vCQBTE74LfYXlCb7qx1aLRVdpCS6le/HPx9sg+&#10;k2D2bZp9Nem3d4VCj8PM/IZZrjtXqSs1ofRsYDxKQBFn3pacGzge3oczUEGQLVaeycAvBViv+r0l&#10;pta3vKPrXnIVIRxSNFCI1KnWISvIYRj5mjh6Z984lCibXNsG2wh3lX5MkmftsOS4UGBNbwVll/2P&#10;M3D63n6Fyaadu1ee4i6ZyMd2LMY8DLqXBSihTv7Df+1Pa+BpCvcv8Qfo1Q0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fx58rEAAAA2wAAAA8AAAAAAAAAAAAAAAAAmAIAAGRycy9k&#10;b3ducmV2LnhtbFBLBQYAAAAABAAEAPUAAACJAwAAAAA=&#10;" filled="f" stroked="f" strokeweight=".5pt">
                      <v:textbox inset="36pt,0,1in,0">
                        <w:txbxContent>
                          <w:p w:rsidR="008C2F18" w:rsidRDefault="008F3B8C">
                            <w:pPr>
                              <w:pStyle w:val="a3"/>
                              <w:rPr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8F3B8C">
                              <w:rPr>
                                <w:color w:val="FFFFFF" w:themeColor="background1"/>
                                <w:sz w:val="18"/>
                                <w:szCs w:val="18"/>
                              </w:rPr>
                              <w:t>https://github.com/nefir2/TRIPPLESIX</w:t>
                            </w:r>
                          </w:p>
                        </w:txbxContent>
                      </v:textbox>
                    </v:shape>
                    <w10:wrap anchorx="page" anchory="page"/>
                  </v:group>
                </w:pict>
              </mc:Fallback>
            </mc:AlternateContent>
          </w:r>
          <w:r>
            <w:br w:type="page"/>
          </w:r>
        </w:p>
      </w:sdtContent>
    </w:sdt>
    <w:p w:rsidR="00BD5B7F" w:rsidRPr="008C2F18" w:rsidRDefault="008C2F18" w:rsidP="008C2F18">
      <w:pPr>
        <w:pStyle w:val="a5"/>
        <w:numPr>
          <w:ilvl w:val="0"/>
          <w:numId w:val="1"/>
        </w:numPr>
      </w:pPr>
      <w:r>
        <w:lastRenderedPageBreak/>
        <w:t>Созданы 6 форм.</w:t>
      </w:r>
      <w:r>
        <w:rPr>
          <w:noProof/>
          <w:lang w:eastAsia="ja-JP"/>
        </w:rPr>
        <w:drawing>
          <wp:inline distT="0" distB="0" distL="0" distR="0" wp14:anchorId="59F28104" wp14:editId="7D056647">
            <wp:extent cx="5940425" cy="334137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2F18" w:rsidRPr="000603BD" w:rsidRDefault="008C2F18" w:rsidP="008C2F18">
      <w:pPr>
        <w:pStyle w:val="a5"/>
        <w:numPr>
          <w:ilvl w:val="0"/>
          <w:numId w:val="1"/>
        </w:numPr>
        <w:rPr>
          <w:noProof/>
          <w:lang w:eastAsia="ru-RU"/>
        </w:rPr>
      </w:pPr>
      <w:r>
        <w:t>На каждом из них сделана обработка события нажатия на крестик любой из форм, для того чтобы закрыть все формы.</w:t>
      </w:r>
      <w:r w:rsidRPr="008C2F18">
        <w:rPr>
          <w:noProof/>
          <w:lang w:eastAsia="ru-RU"/>
        </w:rPr>
        <w:t xml:space="preserve"> </w:t>
      </w:r>
      <w:r>
        <w:rPr>
          <w:noProof/>
          <w:lang w:eastAsia="ja-JP"/>
        </w:rPr>
        <w:drawing>
          <wp:inline distT="0" distB="0" distL="0" distR="0" wp14:anchorId="29373BEF" wp14:editId="47DF14C9">
            <wp:extent cx="5940425" cy="334137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ja-JP"/>
        </w:rPr>
        <w:drawing>
          <wp:inline distT="0" distB="0" distL="0" distR="0" wp14:anchorId="1A4B6032" wp14:editId="237F1561">
            <wp:extent cx="4076190" cy="971429"/>
            <wp:effectExtent l="0" t="0" r="635" b="63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76190" cy="9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2F18" w:rsidRPr="000603BD" w:rsidRDefault="008C2F18">
      <w:pPr>
        <w:rPr>
          <w:noProof/>
          <w:lang w:eastAsia="ru-RU"/>
        </w:rPr>
      </w:pPr>
      <w:r w:rsidRPr="000603BD">
        <w:rPr>
          <w:noProof/>
          <w:lang w:eastAsia="ru-RU"/>
        </w:rPr>
        <w:br w:type="page"/>
      </w:r>
    </w:p>
    <w:p w:rsidR="008C2F18" w:rsidRPr="00AD1DA0" w:rsidRDefault="008C2F18" w:rsidP="008C2F18">
      <w:pPr>
        <w:pStyle w:val="a5"/>
        <w:numPr>
          <w:ilvl w:val="0"/>
          <w:numId w:val="1"/>
        </w:numPr>
      </w:pPr>
      <w:r>
        <w:lastRenderedPageBreak/>
        <w:t>При открытии программы, открываются все окна.</w:t>
      </w:r>
      <w:r w:rsidRPr="008C2F18">
        <w:rPr>
          <w:noProof/>
          <w:lang w:eastAsia="ru-RU"/>
        </w:rPr>
        <w:t xml:space="preserve"> </w:t>
      </w:r>
      <w:r>
        <w:rPr>
          <w:noProof/>
          <w:lang w:eastAsia="ja-JP"/>
        </w:rPr>
        <w:drawing>
          <wp:inline distT="0" distB="0" distL="0" distR="0" wp14:anchorId="237D512C" wp14:editId="22D2B1BE">
            <wp:extent cx="2047619" cy="2619048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047619" cy="2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ja-JP"/>
        </w:rPr>
        <w:drawing>
          <wp:inline distT="0" distB="0" distL="0" distR="0" wp14:anchorId="0FBACA2F" wp14:editId="1E5FB553">
            <wp:extent cx="5940425" cy="334137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1DA0" w:rsidRPr="00AD1DA0" w:rsidRDefault="00AD1DA0" w:rsidP="008C2F18">
      <w:pPr>
        <w:pStyle w:val="a5"/>
        <w:numPr>
          <w:ilvl w:val="0"/>
          <w:numId w:val="1"/>
        </w:numPr>
      </w:pPr>
      <w:r>
        <w:rPr>
          <w:noProof/>
          <w:lang w:eastAsia="ru-RU"/>
        </w:rPr>
        <w:t>Все формы кроме первой сделаны полями в первой форме.</w:t>
      </w:r>
      <w:r w:rsidRPr="00AD1DA0">
        <w:rPr>
          <w:noProof/>
          <w:lang w:eastAsia="ru-RU"/>
        </w:rPr>
        <w:t xml:space="preserve"> </w:t>
      </w:r>
      <w:r>
        <w:rPr>
          <w:noProof/>
          <w:lang w:eastAsia="ja-JP"/>
        </w:rPr>
        <w:drawing>
          <wp:inline distT="0" distB="0" distL="0" distR="0" wp14:anchorId="512E8014" wp14:editId="659E151A">
            <wp:extent cx="2152381" cy="1847619"/>
            <wp:effectExtent l="0" t="0" r="635" b="63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152381" cy="1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1DA0" w:rsidRDefault="00AD1DA0" w:rsidP="008C2F18">
      <w:pPr>
        <w:pStyle w:val="a5"/>
        <w:numPr>
          <w:ilvl w:val="0"/>
          <w:numId w:val="1"/>
        </w:numPr>
      </w:pPr>
      <w:r>
        <w:lastRenderedPageBreak/>
        <w:t>Добавлены кнопки для переключения форм в первую форму.</w:t>
      </w:r>
      <w:r w:rsidRPr="00AD1DA0">
        <w:rPr>
          <w:noProof/>
          <w:lang w:eastAsia="ru-RU"/>
        </w:rPr>
        <w:t xml:space="preserve"> </w:t>
      </w:r>
      <w:r>
        <w:rPr>
          <w:noProof/>
          <w:lang w:eastAsia="ja-JP"/>
        </w:rPr>
        <w:drawing>
          <wp:inline distT="0" distB="0" distL="0" distR="0" wp14:anchorId="13BF594F" wp14:editId="0A7052FC">
            <wp:extent cx="5940425" cy="334137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1DA0" w:rsidRDefault="00AD1DA0" w:rsidP="00AD1DA0">
      <w:pPr>
        <w:pStyle w:val="a5"/>
        <w:numPr>
          <w:ilvl w:val="0"/>
          <w:numId w:val="1"/>
        </w:numPr>
      </w:pPr>
      <w:r>
        <w:rPr>
          <w:noProof/>
          <w:lang w:eastAsia="ru-RU"/>
        </w:rPr>
        <w:lastRenderedPageBreak/>
        <w:t>Добавлены обработчики нажатия на кнопки в первой форме.</w:t>
      </w:r>
      <w:r w:rsidR="007646E6" w:rsidRPr="007646E6">
        <w:rPr>
          <w:noProof/>
          <w:lang w:eastAsia="ru-RU"/>
        </w:rPr>
        <w:t xml:space="preserve"> </w:t>
      </w:r>
      <w:r w:rsidR="00DE7EFC">
        <w:rPr>
          <w:noProof/>
          <w:lang w:eastAsia="ja-JP"/>
        </w:rPr>
        <w:drawing>
          <wp:inline distT="0" distB="0" distL="0" distR="0" wp14:anchorId="43F6CD45" wp14:editId="3C97D92F">
            <wp:extent cx="3942857" cy="5904762"/>
            <wp:effectExtent l="0" t="0" r="635" b="127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942857" cy="59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46E6" w:rsidRDefault="007646E6" w:rsidP="00AD1DA0">
      <w:pPr>
        <w:pStyle w:val="a5"/>
        <w:numPr>
          <w:ilvl w:val="0"/>
          <w:numId w:val="1"/>
        </w:numPr>
      </w:pPr>
      <w:r>
        <w:rPr>
          <w:noProof/>
          <w:lang w:eastAsia="ru-RU"/>
        </w:rPr>
        <w:lastRenderedPageBreak/>
        <w:t>Добавлены события, при нажатии на каждую из кнопок, обращающиеся к обработчикам событий -</w:t>
      </w:r>
      <w:r w:rsidRPr="007646E6">
        <w:rPr>
          <w:noProof/>
          <w:lang w:eastAsia="ru-RU"/>
        </w:rPr>
        <w:t>&gt; 6.</w:t>
      </w:r>
      <w:r w:rsidR="00DE7EFC" w:rsidRPr="00DE7EFC">
        <w:rPr>
          <w:noProof/>
          <w:lang w:eastAsia="ru-RU"/>
        </w:rPr>
        <w:t xml:space="preserve"> </w:t>
      </w:r>
      <w:r w:rsidR="00DE7EFC">
        <w:rPr>
          <w:noProof/>
          <w:lang w:eastAsia="ja-JP"/>
        </w:rPr>
        <w:drawing>
          <wp:inline distT="0" distB="0" distL="0" distR="0" wp14:anchorId="5723BE38" wp14:editId="1BC8BE12">
            <wp:extent cx="5940425" cy="3341370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7EFC" w:rsidRDefault="00DE7EFC" w:rsidP="00AD1DA0">
      <w:pPr>
        <w:pStyle w:val="a5"/>
        <w:numPr>
          <w:ilvl w:val="0"/>
          <w:numId w:val="1"/>
        </w:numPr>
      </w:pPr>
      <w:r>
        <w:rPr>
          <w:noProof/>
          <w:lang w:eastAsia="ru-RU"/>
        </w:rPr>
        <w:t>Настроено окно кнопочной формы так, чтобы нельзя было изменить его размер.</w:t>
      </w:r>
      <w:r w:rsidRPr="00DE7EFC">
        <w:rPr>
          <w:noProof/>
          <w:lang w:eastAsia="ru-RU"/>
        </w:rPr>
        <w:t xml:space="preserve"> </w:t>
      </w:r>
      <w:r>
        <w:rPr>
          <w:noProof/>
          <w:lang w:eastAsia="ja-JP"/>
        </w:rPr>
        <w:drawing>
          <wp:inline distT="0" distB="0" distL="0" distR="0" wp14:anchorId="6EA6C80C" wp14:editId="3A7E7CB4">
            <wp:extent cx="3380952" cy="2304762"/>
            <wp:effectExtent l="0" t="0" r="0" b="63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380952" cy="2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41BF" w:rsidRDefault="003D41BF" w:rsidP="00AD1DA0">
      <w:pPr>
        <w:pStyle w:val="a5"/>
        <w:numPr>
          <w:ilvl w:val="0"/>
          <w:numId w:val="1"/>
        </w:numPr>
      </w:pPr>
      <w:r>
        <w:rPr>
          <w:noProof/>
          <w:lang w:eastAsia="ru-RU"/>
        </w:rPr>
        <w:lastRenderedPageBreak/>
        <w:t xml:space="preserve">Изменён </w:t>
      </w:r>
      <w:r w:rsidR="0069675B">
        <w:rPr>
          <w:noProof/>
          <w:lang w:eastAsia="ru-RU"/>
        </w:rPr>
        <w:t>вид формы с кнопками.</w:t>
      </w:r>
      <w:r>
        <w:rPr>
          <w:noProof/>
          <w:lang w:eastAsia="ja-JP"/>
        </w:rPr>
        <w:drawing>
          <wp:inline distT="0" distB="0" distL="0" distR="0" wp14:anchorId="3C08DCAC" wp14:editId="5443C43E">
            <wp:extent cx="5940425" cy="3341370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2F25" w:rsidRPr="00602F25" w:rsidRDefault="00602F25" w:rsidP="00AD1DA0">
      <w:pPr>
        <w:pStyle w:val="a5"/>
        <w:numPr>
          <w:ilvl w:val="0"/>
          <w:numId w:val="1"/>
        </w:numPr>
      </w:pPr>
      <w:r>
        <w:rPr>
          <w:noProof/>
          <w:lang w:eastAsia="ru-RU"/>
        </w:rPr>
        <w:t>На остальные формы добавлены кнопки для возврата обратно в первую форму.</w:t>
      </w:r>
      <w:r w:rsidRPr="00602F25">
        <w:rPr>
          <w:noProof/>
          <w:lang w:eastAsia="ru-RU"/>
        </w:rPr>
        <w:t xml:space="preserve"> </w:t>
      </w:r>
      <w:r>
        <w:rPr>
          <w:noProof/>
          <w:lang w:eastAsia="ja-JP"/>
        </w:rPr>
        <w:drawing>
          <wp:inline distT="0" distB="0" distL="0" distR="0" wp14:anchorId="64E86337" wp14:editId="34A67F11">
            <wp:extent cx="5940425" cy="3242310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4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2F25" w:rsidRDefault="00602F25" w:rsidP="00AD1DA0">
      <w:pPr>
        <w:pStyle w:val="a5"/>
        <w:numPr>
          <w:ilvl w:val="0"/>
          <w:numId w:val="1"/>
        </w:numPr>
      </w:pPr>
      <w:r>
        <w:rPr>
          <w:noProof/>
          <w:lang w:eastAsia="ru-RU"/>
        </w:rPr>
        <w:t>Добавлены события в каждой форме при нажатии на кнопку для возврата в первую форму, и добавлены методы обрабатывающие нажатия на эту кнопку.</w:t>
      </w:r>
      <w:r w:rsidRPr="00602F25">
        <w:rPr>
          <w:noProof/>
          <w:lang w:eastAsia="ru-RU"/>
        </w:rPr>
        <w:t xml:space="preserve"> </w:t>
      </w:r>
      <w:r>
        <w:rPr>
          <w:noProof/>
          <w:lang w:eastAsia="ja-JP"/>
        </w:rPr>
        <w:lastRenderedPageBreak/>
        <w:drawing>
          <wp:inline distT="0" distB="0" distL="0" distR="0" wp14:anchorId="6536BEAF" wp14:editId="3568CEB3">
            <wp:extent cx="5940425" cy="3341370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02F25">
        <w:rPr>
          <w:noProof/>
          <w:lang w:eastAsia="ru-RU"/>
        </w:rPr>
        <w:t xml:space="preserve"> </w:t>
      </w:r>
      <w:r>
        <w:rPr>
          <w:noProof/>
          <w:lang w:eastAsia="ja-JP"/>
        </w:rPr>
        <w:drawing>
          <wp:inline distT="0" distB="0" distL="0" distR="0" wp14:anchorId="72F964DD" wp14:editId="7AA72BCD">
            <wp:extent cx="4457143" cy="1266667"/>
            <wp:effectExtent l="0" t="0" r="63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457143" cy="1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2F25" w:rsidRDefault="00602F25" w:rsidP="00AD1DA0">
      <w:pPr>
        <w:pStyle w:val="a5"/>
        <w:numPr>
          <w:ilvl w:val="0"/>
          <w:numId w:val="1"/>
        </w:numPr>
      </w:pPr>
      <w:r>
        <w:rPr>
          <w:noProof/>
          <w:lang w:eastAsia="ru-RU"/>
        </w:rPr>
        <w:t xml:space="preserve">Свойство </w:t>
      </w:r>
      <w:r>
        <w:rPr>
          <w:noProof/>
          <w:lang w:val="en-US" w:eastAsia="ru-RU"/>
        </w:rPr>
        <w:t>StartPosition</w:t>
      </w:r>
      <w:r w:rsidRPr="00602F25">
        <w:rPr>
          <w:noProof/>
          <w:lang w:eastAsia="ru-RU"/>
        </w:rPr>
        <w:t xml:space="preserve"> </w:t>
      </w:r>
      <w:r>
        <w:rPr>
          <w:noProof/>
          <w:lang w:eastAsia="ru-RU"/>
        </w:rPr>
        <w:t xml:space="preserve">изменено во всех формах на </w:t>
      </w:r>
      <w:r>
        <w:rPr>
          <w:noProof/>
          <w:lang w:val="en-US" w:eastAsia="ru-RU"/>
        </w:rPr>
        <w:t>CenterScreen</w:t>
      </w:r>
      <w:r w:rsidRPr="00602F25">
        <w:rPr>
          <w:noProof/>
          <w:lang w:eastAsia="ru-RU"/>
        </w:rPr>
        <w:t xml:space="preserve"> </w:t>
      </w:r>
      <w:r>
        <w:rPr>
          <w:noProof/>
          <w:lang w:eastAsia="ru-RU"/>
        </w:rPr>
        <w:t>для того чтобы каждая форма при отображении появлялась в центре экрана.</w:t>
      </w:r>
      <w:r w:rsidRPr="00602F25">
        <w:rPr>
          <w:noProof/>
          <w:lang w:eastAsia="ru-RU"/>
        </w:rPr>
        <w:t xml:space="preserve"> </w:t>
      </w:r>
      <w:r>
        <w:rPr>
          <w:noProof/>
          <w:lang w:eastAsia="ja-JP"/>
        </w:rPr>
        <w:drawing>
          <wp:inline distT="0" distB="0" distL="0" distR="0" wp14:anchorId="5871D050" wp14:editId="31B4A5E4">
            <wp:extent cx="5940425" cy="3341370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02F25">
        <w:rPr>
          <w:noProof/>
          <w:lang w:eastAsia="ru-RU"/>
        </w:rPr>
        <w:t xml:space="preserve"> </w:t>
      </w:r>
      <w:r>
        <w:rPr>
          <w:noProof/>
          <w:lang w:eastAsia="ja-JP"/>
        </w:rPr>
        <w:lastRenderedPageBreak/>
        <w:drawing>
          <wp:inline distT="0" distB="0" distL="0" distR="0" wp14:anchorId="31FE9D53" wp14:editId="6D415B89">
            <wp:extent cx="5940425" cy="3341370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02F25">
        <w:rPr>
          <w:noProof/>
          <w:lang w:eastAsia="ru-RU"/>
        </w:rPr>
        <w:t xml:space="preserve"> </w:t>
      </w:r>
      <w:r>
        <w:rPr>
          <w:noProof/>
          <w:lang w:eastAsia="ja-JP"/>
        </w:rPr>
        <w:drawing>
          <wp:inline distT="0" distB="0" distL="0" distR="0" wp14:anchorId="68A2B8A8" wp14:editId="257DB5BD">
            <wp:extent cx="5940425" cy="3341370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02F25">
        <w:rPr>
          <w:noProof/>
          <w:lang w:eastAsia="ru-RU"/>
        </w:rPr>
        <w:lastRenderedPageBreak/>
        <w:t xml:space="preserve"> </w:t>
      </w:r>
      <w:r>
        <w:rPr>
          <w:noProof/>
          <w:lang w:eastAsia="ja-JP"/>
        </w:rPr>
        <w:drawing>
          <wp:inline distT="0" distB="0" distL="0" distR="0" wp14:anchorId="53F0657A" wp14:editId="085B394E">
            <wp:extent cx="5940425" cy="3341370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3B8C" w:rsidRDefault="008F3B8C" w:rsidP="00AD1DA0">
      <w:pPr>
        <w:pStyle w:val="a5"/>
        <w:numPr>
          <w:ilvl w:val="0"/>
          <w:numId w:val="1"/>
        </w:numPr>
        <w:rPr>
          <w:rFonts w:hint="eastAsia"/>
        </w:rPr>
      </w:pPr>
      <w:r>
        <w:rPr>
          <w:noProof/>
          <w:lang w:eastAsia="ru-RU"/>
        </w:rPr>
        <w:t>Сделан макет 6 формы: веб-браузер со встроенной ссылкой.</w:t>
      </w:r>
      <w:r w:rsidRPr="008F3B8C">
        <w:rPr>
          <w:noProof/>
          <w:lang w:eastAsia="ru-RU"/>
        </w:rPr>
        <w:t xml:space="preserve"> </w:t>
      </w:r>
      <w:r>
        <w:rPr>
          <w:noProof/>
          <w:lang w:eastAsia="ja-JP"/>
        </w:rPr>
        <w:drawing>
          <wp:inline distT="0" distB="0" distL="0" distR="0" wp14:anchorId="2A03F8EA" wp14:editId="51E0E165">
            <wp:extent cx="5940425" cy="3341370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3BD" w:rsidRDefault="000603BD" w:rsidP="00AD1DA0">
      <w:pPr>
        <w:pStyle w:val="a5"/>
        <w:numPr>
          <w:ilvl w:val="0"/>
          <w:numId w:val="1"/>
        </w:numPr>
      </w:pPr>
      <w:r>
        <w:rPr>
          <w:noProof/>
          <w:lang w:eastAsia="ja-JP"/>
        </w:rPr>
        <w:lastRenderedPageBreak/>
        <w:t>Изменён вид кнопки для перехода на 6 форму в 1 форме.</w:t>
      </w:r>
      <w:r w:rsidRPr="000603BD">
        <w:rPr>
          <w:noProof/>
          <w:lang w:eastAsia="ja-JP"/>
        </w:rPr>
        <w:t xml:space="preserve"> </w:t>
      </w:r>
      <w:r>
        <w:rPr>
          <w:noProof/>
          <w:lang w:eastAsia="ja-JP"/>
        </w:rPr>
        <w:drawing>
          <wp:inline distT="0" distB="0" distL="0" distR="0" wp14:anchorId="002D154A" wp14:editId="63A5CA68">
            <wp:extent cx="5940425" cy="3341451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07BB" w:rsidRDefault="005207BB" w:rsidP="00AD1DA0">
      <w:pPr>
        <w:pStyle w:val="a5"/>
        <w:numPr>
          <w:ilvl w:val="0"/>
          <w:numId w:val="1"/>
        </w:numPr>
      </w:pPr>
      <w:r>
        <w:rPr>
          <w:noProof/>
          <w:lang w:eastAsia="ja-JP"/>
        </w:rPr>
        <w:t>Добавлена другая кнопка, которая открывает страницу в браузере по умолчанию.</w:t>
      </w:r>
      <w:r w:rsidRPr="005207BB">
        <w:rPr>
          <w:noProof/>
          <w:lang w:eastAsia="ja-JP"/>
        </w:rPr>
        <w:t xml:space="preserve"> </w:t>
      </w:r>
      <w:r>
        <w:rPr>
          <w:noProof/>
          <w:lang w:eastAsia="ja-JP"/>
        </w:rPr>
        <w:drawing>
          <wp:inline distT="0" distB="0" distL="0" distR="0" wp14:anchorId="1C009A4D" wp14:editId="6B7716DC">
            <wp:extent cx="5940425" cy="3341451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07BB" w:rsidRDefault="005207BB" w:rsidP="00AD1DA0">
      <w:pPr>
        <w:pStyle w:val="a5"/>
        <w:numPr>
          <w:ilvl w:val="0"/>
          <w:numId w:val="1"/>
        </w:numPr>
        <w:rPr>
          <w:rFonts w:hint="eastAsia"/>
        </w:rPr>
      </w:pPr>
      <w:r>
        <w:rPr>
          <w:noProof/>
          <w:lang w:eastAsia="ja-JP"/>
        </w:rPr>
        <w:lastRenderedPageBreak/>
        <w:t>Изменён вид кнопки для перехода на 6 форму.</w:t>
      </w:r>
      <w:r w:rsidRPr="005207BB">
        <w:rPr>
          <w:noProof/>
          <w:lang w:eastAsia="ja-JP"/>
        </w:rPr>
        <w:t xml:space="preserve"> </w:t>
      </w:r>
      <w:r>
        <w:rPr>
          <w:noProof/>
          <w:lang w:eastAsia="ja-JP"/>
        </w:rPr>
        <w:drawing>
          <wp:inline distT="0" distB="0" distL="0" distR="0" wp14:anchorId="2B3266A8" wp14:editId="4641EE58">
            <wp:extent cx="5940425" cy="3341451"/>
            <wp:effectExtent l="0" t="0" r="317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13D" w:rsidRDefault="008A013D" w:rsidP="00AD1DA0">
      <w:pPr>
        <w:pStyle w:val="a5"/>
        <w:numPr>
          <w:ilvl w:val="0"/>
          <w:numId w:val="1"/>
        </w:numPr>
        <w:rPr>
          <w:rFonts w:hint="eastAsia"/>
        </w:rPr>
      </w:pPr>
      <w:r>
        <w:rPr>
          <w:noProof/>
          <w:lang w:eastAsia="ja-JP"/>
        </w:rPr>
        <w:t>Добавлен значок для шестой формы.</w:t>
      </w:r>
      <w:r w:rsidRPr="008A013D">
        <w:rPr>
          <w:noProof/>
          <w:lang w:eastAsia="ja-JP"/>
        </w:rPr>
        <w:t xml:space="preserve"> </w:t>
      </w:r>
      <w:r>
        <w:rPr>
          <w:noProof/>
          <w:lang w:eastAsia="ja-JP"/>
        </w:rPr>
        <w:drawing>
          <wp:inline distT="0" distB="0" distL="0" distR="0" wp14:anchorId="3C0CD474" wp14:editId="25BD97FA">
            <wp:extent cx="5940425" cy="3341451"/>
            <wp:effectExtent l="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13D" w:rsidRDefault="008A013D" w:rsidP="00AD1DA0">
      <w:pPr>
        <w:pStyle w:val="a5"/>
        <w:numPr>
          <w:ilvl w:val="0"/>
          <w:numId w:val="1"/>
        </w:numPr>
      </w:pPr>
      <w:r>
        <w:rPr>
          <w:noProof/>
          <w:lang w:eastAsia="ja-JP"/>
        </w:rPr>
        <w:lastRenderedPageBreak/>
        <w:t>Изменена иконка первой формы.</w:t>
      </w:r>
      <w:r w:rsidRPr="008A013D">
        <w:rPr>
          <w:noProof/>
          <w:lang w:eastAsia="ja-JP"/>
        </w:rPr>
        <w:t xml:space="preserve"> </w:t>
      </w:r>
      <w:r w:rsidR="00F42126">
        <w:rPr>
          <w:noProof/>
          <w:lang w:eastAsia="ja-JP"/>
        </w:rPr>
        <w:drawing>
          <wp:inline distT="0" distB="0" distL="0" distR="0" wp14:anchorId="1005EB38" wp14:editId="5CB758B3">
            <wp:extent cx="3380952" cy="2304762"/>
            <wp:effectExtent l="0" t="0" r="0" b="63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380952" cy="2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8A013D" w:rsidSect="008C2F18">
      <w:pgSz w:w="11906" w:h="16838"/>
      <w:pgMar w:top="1134" w:right="850" w:bottom="1134" w:left="1701" w:header="708" w:footer="708" w:gutter="0"/>
      <w:pgNumType w:start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游明朝">
    <w:panose1 w:val="00000000000000000000"/>
    <w:charset w:val="80"/>
    <w:family w:val="roman"/>
    <w:notTrueType/>
    <w:pitch w:val="default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游ゴシック Light">
    <w:panose1 w:val="00000000000000000000"/>
    <w:charset w:val="80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4FA731A"/>
    <w:multiLevelType w:val="hybridMultilevel"/>
    <w:tmpl w:val="7800FBC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activeWritingStyle w:appName="MSWord" w:lang="ru-RU" w:vendorID="64" w:dllVersion="131078" w:nlCheck="1" w:checkStyle="0"/>
  <w:proofState w:spelling="clean" w:grammar="clean"/>
  <w:defaultTabStop w:val="708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86B45"/>
    <w:rsid w:val="000315E3"/>
    <w:rsid w:val="000603BD"/>
    <w:rsid w:val="003D41BF"/>
    <w:rsid w:val="005207BB"/>
    <w:rsid w:val="00602F25"/>
    <w:rsid w:val="0069675B"/>
    <w:rsid w:val="007646E6"/>
    <w:rsid w:val="008A013D"/>
    <w:rsid w:val="008A1452"/>
    <w:rsid w:val="008C2F18"/>
    <w:rsid w:val="008F3B8C"/>
    <w:rsid w:val="00986B45"/>
    <w:rsid w:val="00AD1DA0"/>
    <w:rsid w:val="00AD57C4"/>
    <w:rsid w:val="00D22DD7"/>
    <w:rsid w:val="00DE7EFC"/>
    <w:rsid w:val="00F421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="MS Mincho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link w:val="a4"/>
    <w:uiPriority w:val="1"/>
    <w:qFormat/>
    <w:rsid w:val="008C2F18"/>
    <w:pPr>
      <w:spacing w:after="0" w:line="240" w:lineRule="auto"/>
    </w:pPr>
    <w:rPr>
      <w:rFonts w:eastAsiaTheme="minorEastAsia"/>
      <w:lang w:eastAsia="ru-RU"/>
    </w:rPr>
  </w:style>
  <w:style w:type="character" w:customStyle="1" w:styleId="a4">
    <w:name w:val="Без интервала Знак"/>
    <w:basedOn w:val="a0"/>
    <w:link w:val="a3"/>
    <w:uiPriority w:val="1"/>
    <w:rsid w:val="008C2F18"/>
    <w:rPr>
      <w:rFonts w:eastAsiaTheme="minorEastAsia"/>
      <w:lang w:eastAsia="ru-RU"/>
    </w:rPr>
  </w:style>
  <w:style w:type="paragraph" w:styleId="a5">
    <w:name w:val="List Paragraph"/>
    <w:basedOn w:val="a"/>
    <w:uiPriority w:val="34"/>
    <w:qFormat/>
    <w:rsid w:val="008C2F18"/>
    <w:pPr>
      <w:ind w:left="720"/>
      <w:contextualSpacing/>
    </w:pPr>
  </w:style>
  <w:style w:type="paragraph" w:styleId="a6">
    <w:name w:val="Balloon Text"/>
    <w:basedOn w:val="a"/>
    <w:link w:val="a7"/>
    <w:uiPriority w:val="99"/>
    <w:semiHidden/>
    <w:unhideWhenUsed/>
    <w:rsid w:val="000603B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7">
    <w:name w:val="Текст выноски Знак"/>
    <w:basedOn w:val="a0"/>
    <w:link w:val="a6"/>
    <w:uiPriority w:val="99"/>
    <w:semiHidden/>
    <w:rsid w:val="000603BD"/>
    <w:rPr>
      <w:rFonts w:ascii="Tahoma" w:hAnsi="Tahoma" w:cs="Tahoma"/>
      <w:sz w:val="16"/>
      <w:szCs w:val="16"/>
    </w:rPr>
  </w:style>
  <w:style w:type="character" w:styleId="a8">
    <w:name w:val="Hyperlink"/>
    <w:basedOn w:val="a0"/>
    <w:uiPriority w:val="99"/>
    <w:unhideWhenUsed/>
    <w:rsid w:val="00F42126"/>
    <w:rPr>
      <w:color w:val="0563C1" w:themeColor="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="MS Mincho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link w:val="a4"/>
    <w:uiPriority w:val="1"/>
    <w:qFormat/>
    <w:rsid w:val="008C2F18"/>
    <w:pPr>
      <w:spacing w:after="0" w:line="240" w:lineRule="auto"/>
    </w:pPr>
    <w:rPr>
      <w:rFonts w:eastAsiaTheme="minorEastAsia"/>
      <w:lang w:eastAsia="ru-RU"/>
    </w:rPr>
  </w:style>
  <w:style w:type="character" w:customStyle="1" w:styleId="a4">
    <w:name w:val="Без интервала Знак"/>
    <w:basedOn w:val="a0"/>
    <w:link w:val="a3"/>
    <w:uiPriority w:val="1"/>
    <w:rsid w:val="008C2F18"/>
    <w:rPr>
      <w:rFonts w:eastAsiaTheme="minorEastAsia"/>
      <w:lang w:eastAsia="ru-RU"/>
    </w:rPr>
  </w:style>
  <w:style w:type="paragraph" w:styleId="a5">
    <w:name w:val="List Paragraph"/>
    <w:basedOn w:val="a"/>
    <w:uiPriority w:val="34"/>
    <w:qFormat/>
    <w:rsid w:val="008C2F18"/>
    <w:pPr>
      <w:ind w:left="720"/>
      <w:contextualSpacing/>
    </w:pPr>
  </w:style>
  <w:style w:type="paragraph" w:styleId="a6">
    <w:name w:val="Balloon Text"/>
    <w:basedOn w:val="a"/>
    <w:link w:val="a7"/>
    <w:uiPriority w:val="99"/>
    <w:semiHidden/>
    <w:unhideWhenUsed/>
    <w:rsid w:val="000603B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7">
    <w:name w:val="Текст выноски Знак"/>
    <w:basedOn w:val="a0"/>
    <w:link w:val="a6"/>
    <w:uiPriority w:val="99"/>
    <w:semiHidden/>
    <w:rsid w:val="000603BD"/>
    <w:rPr>
      <w:rFonts w:ascii="Tahoma" w:hAnsi="Tahoma" w:cs="Tahoma"/>
      <w:sz w:val="16"/>
      <w:szCs w:val="16"/>
    </w:rPr>
  </w:style>
  <w:style w:type="character" w:styleId="a8">
    <w:name w:val="Hyperlink"/>
    <w:basedOn w:val="a0"/>
    <w:uiPriority w:val="99"/>
    <w:unhideWhenUsed/>
    <w:rsid w:val="00F42126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microsoft.com/office/2007/relationships/stylesWithEffects" Target="stylesWithEffect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202</TotalTime>
  <Pages>1</Pages>
  <Words>184</Words>
  <Characters>1049</Characters>
  <Application>Microsoft Office Word</Application>
  <DocSecurity>0</DocSecurity>
  <Lines>8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Отчёт по проекту 6 форм.</vt:lpstr>
    </vt:vector>
  </TitlesOfParts>
  <Company/>
  <LinksUpToDate>false</LinksUpToDate>
  <CharactersWithSpaces>1231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Отчёт по проекту 6 форм.</dc:title>
  <dc:subject/>
  <dc:creator>Ахтамов Вадим</dc:creator>
  <cp:keywords/>
  <dc:description/>
  <cp:lastModifiedBy>1</cp:lastModifiedBy>
  <cp:revision>9</cp:revision>
  <dcterms:created xsi:type="dcterms:W3CDTF">2022-06-03T09:26:00Z</dcterms:created>
  <dcterms:modified xsi:type="dcterms:W3CDTF">2022-06-03T18:28:00Z</dcterms:modified>
</cp:coreProperties>
</file>